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3E5F50" w14:textId="77777777" w:rsidR="00190E53" w:rsidRDefault="00190E53" w:rsidP="00190E53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Arial Narrow"/>
          <w:color w:val="000000"/>
          <w:kern w:val="1"/>
          <w:lang w:eastAsia="ar-SA"/>
        </w:rPr>
      </w:pPr>
    </w:p>
    <w:p w14:paraId="2FDB6BD0" w14:textId="77777777" w:rsidR="00190E53" w:rsidRPr="007F07AA" w:rsidRDefault="00190E53" w:rsidP="00190E53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Arial Narrow"/>
          <w:color w:val="000000"/>
          <w:kern w:val="1"/>
          <w:lang w:eastAsia="ar-S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605"/>
        <w:gridCol w:w="4605"/>
      </w:tblGrid>
      <w:tr w:rsidR="00190E53" w:rsidRPr="00FA7E0E" w14:paraId="01E3295C" w14:textId="77777777" w:rsidTr="0097078F">
        <w:tc>
          <w:tcPr>
            <w:tcW w:w="4605" w:type="dxa"/>
          </w:tcPr>
          <w:p w14:paraId="0FC3C5D6" w14:textId="77777777" w:rsidR="00190E53" w:rsidRPr="00FA7E0E" w:rsidRDefault="00190E53" w:rsidP="0097078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Arial Narrow"/>
                <w:b/>
                <w:color w:val="000000"/>
                <w:kern w:val="1"/>
                <w:lang w:eastAsia="ar-SA"/>
              </w:rPr>
            </w:pPr>
            <w:r>
              <w:rPr>
                <w:rFonts w:ascii="Times New Roman" w:eastAsia="Times New Roman" w:hAnsi="Times New Roman" w:cs="Arial Narrow"/>
                <w:b/>
                <w:color w:val="000000"/>
                <w:kern w:val="1"/>
                <w:lang w:eastAsia="ar-SA"/>
              </w:rPr>
              <w:t>SPRZEDAJĄCY</w:t>
            </w:r>
          </w:p>
        </w:tc>
        <w:tc>
          <w:tcPr>
            <w:tcW w:w="4605" w:type="dxa"/>
          </w:tcPr>
          <w:p w14:paraId="648949DA" w14:textId="77777777" w:rsidR="00190E53" w:rsidRPr="00FA7E0E" w:rsidRDefault="00190E53" w:rsidP="0097078F">
            <w:pPr>
              <w:widowControl w:val="0"/>
              <w:suppressAutoHyphens/>
              <w:autoSpaceDE w:val="0"/>
              <w:spacing w:after="0" w:line="240" w:lineRule="auto"/>
              <w:jc w:val="right"/>
              <w:rPr>
                <w:kern w:val="1"/>
                <w:lang w:eastAsia="ar-SA"/>
              </w:rPr>
            </w:pPr>
            <w:r>
              <w:rPr>
                <w:rFonts w:ascii="Times New Roman" w:eastAsia="Times New Roman" w:hAnsi="Times New Roman" w:cs="Arial Narrow"/>
                <w:b/>
                <w:color w:val="000000"/>
                <w:kern w:val="1"/>
                <w:lang w:eastAsia="ar-SA"/>
              </w:rPr>
              <w:t>KUPUJĄCY</w:t>
            </w:r>
          </w:p>
        </w:tc>
      </w:tr>
    </w:tbl>
    <w:p w14:paraId="02B656E3" w14:textId="77777777" w:rsidR="00190E53" w:rsidRPr="003F3465" w:rsidRDefault="00190E53" w:rsidP="00190E53">
      <w:pPr>
        <w:widowControl w:val="0"/>
        <w:tabs>
          <w:tab w:val="left" w:pos="2268"/>
          <w:tab w:val="right" w:pos="9072"/>
        </w:tabs>
        <w:suppressAutoHyphens/>
        <w:autoSpaceDE w:val="0"/>
        <w:spacing w:after="0" w:line="240" w:lineRule="auto"/>
        <w:rPr>
          <w:rFonts w:ascii="Times New Roman" w:eastAsia="Times New Roman" w:hAnsi="Times New Roman"/>
          <w:color w:val="000000"/>
          <w:spacing w:val="-3"/>
          <w:kern w:val="0"/>
          <w:sz w:val="16"/>
          <w:szCs w:val="16"/>
          <w:lang w:eastAsia="ar-SA"/>
        </w:rPr>
      </w:pPr>
    </w:p>
    <w:p w14:paraId="282FF93E" w14:textId="77777777" w:rsidR="00190E53" w:rsidRDefault="00190E53" w:rsidP="00190E53">
      <w:pPr>
        <w:widowControl w:val="0"/>
        <w:tabs>
          <w:tab w:val="left" w:pos="2268"/>
          <w:tab w:val="right" w:pos="9072"/>
        </w:tabs>
        <w:suppressAutoHyphens/>
        <w:autoSpaceDE w:val="0"/>
        <w:spacing w:after="0" w:line="240" w:lineRule="auto"/>
        <w:rPr>
          <w:rFonts w:ascii="Times New Roman" w:eastAsia="Times New Roman" w:hAnsi="Times New Roman"/>
          <w:color w:val="000000"/>
          <w:spacing w:val="-3"/>
          <w:kern w:val="0"/>
          <w:sz w:val="16"/>
          <w:szCs w:val="16"/>
          <w:lang w:eastAsia="ar-SA"/>
        </w:rPr>
      </w:pPr>
    </w:p>
    <w:p w14:paraId="53798188" w14:textId="77777777" w:rsidR="00190E53" w:rsidRDefault="00190E53" w:rsidP="00190E53">
      <w:pPr>
        <w:widowControl w:val="0"/>
        <w:tabs>
          <w:tab w:val="left" w:pos="2268"/>
          <w:tab w:val="right" w:pos="9072"/>
        </w:tabs>
        <w:suppressAutoHyphens/>
        <w:autoSpaceDE w:val="0"/>
        <w:spacing w:after="0" w:line="240" w:lineRule="auto"/>
        <w:rPr>
          <w:rFonts w:ascii="Times New Roman" w:eastAsia="Times New Roman" w:hAnsi="Times New Roman"/>
          <w:color w:val="000000"/>
          <w:spacing w:val="-3"/>
          <w:kern w:val="0"/>
          <w:sz w:val="16"/>
          <w:szCs w:val="16"/>
          <w:lang w:eastAsia="ar-SA"/>
        </w:rPr>
      </w:pPr>
    </w:p>
    <w:p w14:paraId="776B1193" w14:textId="77777777" w:rsidR="00190E53" w:rsidRPr="00FA2F63" w:rsidRDefault="00190E53" w:rsidP="00190E53">
      <w:pPr>
        <w:widowControl w:val="0"/>
        <w:tabs>
          <w:tab w:val="left" w:pos="2268"/>
          <w:tab w:val="right" w:pos="9072"/>
        </w:tabs>
        <w:suppressAutoHyphens/>
        <w:autoSpaceDE w:val="0"/>
        <w:spacing w:after="0" w:line="240" w:lineRule="auto"/>
        <w:rPr>
          <w:rFonts w:ascii="Times New Roman" w:eastAsia="Times New Roman" w:hAnsi="Times New Roman"/>
          <w:b/>
          <w:color w:val="000000"/>
          <w:kern w:val="0"/>
          <w:sz w:val="20"/>
          <w:szCs w:val="20"/>
          <w:lang w:eastAsia="ar-SA"/>
        </w:rPr>
      </w:pPr>
      <w:r w:rsidRPr="003F3465">
        <w:rPr>
          <w:rFonts w:ascii="Times New Roman" w:eastAsia="Times New Roman" w:hAnsi="Times New Roman"/>
          <w:color w:val="000000"/>
          <w:spacing w:val="-3"/>
          <w:kern w:val="0"/>
          <w:sz w:val="16"/>
          <w:szCs w:val="16"/>
          <w:lang w:eastAsia="ar-SA"/>
        </w:rPr>
        <w:t>*wpisać właściwe do trybu postepowania</w:t>
      </w:r>
    </w:p>
    <w:p w14:paraId="25574926" w14:textId="77777777" w:rsidR="00190E53" w:rsidRPr="009B1B3C" w:rsidRDefault="00190E53" w:rsidP="00190E53">
      <w:pPr>
        <w:keepNext/>
        <w:suppressAutoHyphens/>
        <w:spacing w:before="240" w:after="120" w:line="240" w:lineRule="auto"/>
        <w:jc w:val="right"/>
        <w:rPr>
          <w:rFonts w:ascii="Times New Roman" w:eastAsia="Arial Unicode MS" w:hAnsi="Times New Roman"/>
          <w:kern w:val="0"/>
          <w:lang w:eastAsia="ar-SA"/>
        </w:rPr>
      </w:pPr>
      <w:r>
        <w:rPr>
          <w:rFonts w:ascii="Times New Roman" w:eastAsia="Arial Unicode MS" w:hAnsi="Times New Roman"/>
          <w:b/>
          <w:color w:val="000000"/>
          <w:kern w:val="0"/>
          <w:lang w:eastAsia="ar-SA"/>
        </w:rPr>
        <w:t>Z/……/2025</w:t>
      </w:r>
    </w:p>
    <w:p w14:paraId="209DEAA8" w14:textId="77777777" w:rsidR="00190E53" w:rsidRPr="009B1B3C" w:rsidRDefault="00190E53" w:rsidP="00190E53">
      <w:pPr>
        <w:suppressAutoHyphens/>
        <w:spacing w:after="60" w:line="240" w:lineRule="auto"/>
        <w:jc w:val="center"/>
        <w:rPr>
          <w:rFonts w:ascii="Times New Roman" w:eastAsia="Cambria" w:hAnsi="Times New Roman"/>
          <w:b/>
          <w:bCs/>
          <w:kern w:val="0"/>
          <w:lang w:eastAsia="ar-SA"/>
        </w:rPr>
      </w:pPr>
      <w:r w:rsidRPr="009B1B3C">
        <w:rPr>
          <w:rFonts w:ascii="Times New Roman" w:eastAsia="Cambria" w:hAnsi="Times New Roman"/>
          <w:b/>
          <w:bCs/>
          <w:kern w:val="0"/>
          <w:lang w:eastAsia="ar-SA"/>
        </w:rPr>
        <w:t>OŚWIADCZENIE</w:t>
      </w:r>
    </w:p>
    <w:p w14:paraId="653FFD2E" w14:textId="77777777" w:rsidR="00190E53" w:rsidRPr="009B1B3C" w:rsidRDefault="00190E53" w:rsidP="00190E53">
      <w:pPr>
        <w:suppressAutoHyphens/>
        <w:spacing w:after="0" w:line="240" w:lineRule="auto"/>
        <w:jc w:val="center"/>
        <w:rPr>
          <w:rFonts w:ascii="Times New Roman" w:eastAsia="Cambria" w:hAnsi="Times New Roman"/>
          <w:b/>
          <w:bCs/>
          <w:kern w:val="0"/>
          <w:lang w:eastAsia="ar-SA"/>
        </w:rPr>
      </w:pPr>
      <w:r w:rsidRPr="009B1B3C">
        <w:rPr>
          <w:rFonts w:ascii="Times New Roman" w:eastAsia="Cambria" w:hAnsi="Times New Roman"/>
          <w:b/>
          <w:bCs/>
          <w:kern w:val="0"/>
          <w:lang w:eastAsia="ar-SA"/>
        </w:rPr>
        <w:t>dotyczące przepisów sankcyjnych związanych z wojną w Ukrainie</w:t>
      </w:r>
    </w:p>
    <w:p w14:paraId="62E0B8DB" w14:textId="77777777" w:rsidR="00190E53" w:rsidRPr="009B1B3C" w:rsidRDefault="00190E53" w:rsidP="00190E53">
      <w:pPr>
        <w:suppressAutoHyphens/>
        <w:spacing w:after="0" w:line="240" w:lineRule="auto"/>
        <w:jc w:val="center"/>
        <w:rPr>
          <w:rFonts w:ascii="Times New Roman" w:eastAsia="Cambria" w:hAnsi="Times New Roman"/>
          <w:b/>
          <w:bCs/>
          <w:color w:val="FF0000"/>
          <w:kern w:val="0"/>
          <w:lang w:eastAsia="ar-SA"/>
        </w:rPr>
      </w:pPr>
      <w:r w:rsidRPr="009B1B3C">
        <w:rPr>
          <w:rFonts w:ascii="Times New Roman" w:eastAsia="Cambria" w:hAnsi="Times New Roman"/>
          <w:b/>
          <w:bCs/>
          <w:color w:val="FF0000"/>
          <w:kern w:val="0"/>
          <w:lang w:eastAsia="ar-SA"/>
        </w:rPr>
        <w:t>(składane z ofertą)</w:t>
      </w:r>
    </w:p>
    <w:p w14:paraId="6220A005" w14:textId="77777777" w:rsidR="00190E53" w:rsidRPr="009B1B3C" w:rsidRDefault="00190E53" w:rsidP="00190E53">
      <w:pPr>
        <w:suppressAutoHyphens/>
        <w:spacing w:after="0" w:line="240" w:lineRule="auto"/>
        <w:jc w:val="both"/>
        <w:rPr>
          <w:rFonts w:ascii="Times New Roman" w:eastAsia="Cambria" w:hAnsi="Times New Roman"/>
          <w:color w:val="FF0000"/>
          <w:kern w:val="0"/>
          <w:lang w:eastAsia="ar-SA"/>
        </w:rPr>
      </w:pPr>
    </w:p>
    <w:p w14:paraId="18A7C054" w14:textId="77777777" w:rsidR="00190E53" w:rsidRPr="009B1B3C" w:rsidRDefault="00190E53" w:rsidP="00190E53">
      <w:pPr>
        <w:suppressAutoHyphens/>
        <w:spacing w:after="60" w:line="240" w:lineRule="auto"/>
        <w:jc w:val="both"/>
        <w:rPr>
          <w:rFonts w:ascii="Times New Roman" w:eastAsia="Cambria" w:hAnsi="Times New Roman"/>
          <w:kern w:val="0"/>
          <w:lang w:eastAsia="ar-SA"/>
        </w:rPr>
      </w:pPr>
      <w:r w:rsidRPr="009B1B3C">
        <w:rPr>
          <w:rFonts w:ascii="Times New Roman" w:eastAsia="Cambria" w:hAnsi="Times New Roman"/>
          <w:kern w:val="0"/>
          <w:lang w:eastAsia="ar-SA"/>
        </w:rPr>
        <w:t xml:space="preserve">Na potrzeby postępowania o udzielenie zamówienia publicznego pn.: </w:t>
      </w:r>
    </w:p>
    <w:p w14:paraId="768A0831" w14:textId="77777777" w:rsidR="00190E53" w:rsidRPr="009B1B3C" w:rsidRDefault="00190E53" w:rsidP="00190E53">
      <w:pPr>
        <w:suppressAutoHyphens/>
        <w:spacing w:after="0" w:line="240" w:lineRule="auto"/>
        <w:ind w:left="360"/>
        <w:jc w:val="center"/>
        <w:rPr>
          <w:rFonts w:ascii="Times New Roman" w:eastAsia="Cambria" w:hAnsi="Times New Roman"/>
          <w:i/>
          <w:kern w:val="0"/>
          <w:lang w:eastAsia="ar-SA"/>
        </w:rPr>
      </w:pPr>
      <w:r>
        <w:rPr>
          <w:rFonts w:ascii="Times New Roman" w:eastAsia="Cambria" w:hAnsi="Times New Roman"/>
          <w:i/>
          <w:kern w:val="0"/>
          <w:lang w:eastAsia="ar-SA"/>
        </w:rPr>
        <w:t xml:space="preserve">„Sprzedaż </w:t>
      </w:r>
      <w:r w:rsidRPr="00965DE6">
        <w:rPr>
          <w:rFonts w:ascii="Times New Roman" w:hAnsi="Times New Roman"/>
          <w:i/>
          <w:iCs/>
        </w:rPr>
        <w:t>środków do utrzymania czystości w tym środków chemicznych i akcesoriów oraz indywidualnych środków czystości wydawanych pracownikom</w:t>
      </w:r>
      <w:r>
        <w:rPr>
          <w:rFonts w:ascii="Times New Roman" w:eastAsia="Cambria" w:hAnsi="Times New Roman"/>
          <w:i/>
          <w:kern w:val="0"/>
          <w:lang w:eastAsia="ar-SA"/>
        </w:rPr>
        <w:t>”</w:t>
      </w:r>
    </w:p>
    <w:p w14:paraId="28692A0D" w14:textId="77777777" w:rsidR="00190E53" w:rsidRPr="009B1B3C" w:rsidRDefault="00190E53" w:rsidP="00190E53">
      <w:pPr>
        <w:suppressAutoHyphens/>
        <w:spacing w:after="0" w:line="240" w:lineRule="auto"/>
        <w:rPr>
          <w:rFonts w:ascii="Times New Roman" w:eastAsia="Cambria" w:hAnsi="Times New Roman"/>
          <w:b/>
          <w:bCs/>
          <w:kern w:val="0"/>
          <w:lang w:eastAsia="ar-SA"/>
        </w:rPr>
      </w:pPr>
      <w:r w:rsidRPr="009B1B3C">
        <w:rPr>
          <w:rFonts w:ascii="Times New Roman" w:eastAsia="Cambria" w:hAnsi="Times New Roman"/>
          <w:b/>
          <w:bCs/>
          <w:kern w:val="0"/>
          <w:lang w:eastAsia="ar-SA"/>
        </w:rPr>
        <w:t xml:space="preserve">JA/MY: </w:t>
      </w:r>
    </w:p>
    <w:p w14:paraId="657EFE13" w14:textId="77777777" w:rsidR="00190E53" w:rsidRPr="009B1B3C" w:rsidRDefault="00190E53" w:rsidP="00190E53">
      <w:pPr>
        <w:suppressAutoHyphens/>
        <w:spacing w:after="0" w:line="240" w:lineRule="auto"/>
        <w:rPr>
          <w:rFonts w:ascii="Times New Roman" w:eastAsia="Cambria" w:hAnsi="Times New Roman"/>
          <w:kern w:val="0"/>
          <w:lang w:eastAsia="ar-SA"/>
        </w:rPr>
      </w:pPr>
      <w:r w:rsidRPr="009B1B3C">
        <w:rPr>
          <w:rFonts w:ascii="Times New Roman" w:eastAsia="Cambria" w:hAnsi="Times New Roman"/>
          <w:kern w:val="0"/>
          <w:lang w:eastAsia="ar-SA"/>
        </w:rPr>
        <w:t>………………………………………………………………………………………………………</w:t>
      </w:r>
    </w:p>
    <w:p w14:paraId="53E6186F" w14:textId="77777777" w:rsidR="00190E53" w:rsidRPr="009B1B3C" w:rsidRDefault="00190E53" w:rsidP="00190E53">
      <w:pPr>
        <w:suppressAutoHyphens/>
        <w:spacing w:after="0" w:line="240" w:lineRule="auto"/>
        <w:jc w:val="center"/>
        <w:rPr>
          <w:rFonts w:ascii="Times New Roman" w:eastAsia="Cambria" w:hAnsi="Times New Roman"/>
          <w:i/>
          <w:iCs/>
          <w:kern w:val="0"/>
          <w:lang w:eastAsia="ar-SA"/>
        </w:rPr>
      </w:pPr>
      <w:r w:rsidRPr="009B1B3C">
        <w:rPr>
          <w:rFonts w:ascii="Times New Roman" w:eastAsia="Cambria" w:hAnsi="Times New Roman"/>
          <w:i/>
          <w:iCs/>
          <w:kern w:val="0"/>
          <w:lang w:eastAsia="ar-SA"/>
        </w:rPr>
        <w:t>(imię i nazwisko osoby/osób upoważnionej/-</w:t>
      </w:r>
      <w:proofErr w:type="spellStart"/>
      <w:r w:rsidRPr="009B1B3C">
        <w:rPr>
          <w:rFonts w:ascii="Times New Roman" w:eastAsia="Cambria" w:hAnsi="Times New Roman"/>
          <w:i/>
          <w:iCs/>
          <w:kern w:val="0"/>
          <w:lang w:eastAsia="ar-SA"/>
        </w:rPr>
        <w:t>nych</w:t>
      </w:r>
      <w:proofErr w:type="spellEnd"/>
      <w:r w:rsidRPr="009B1B3C">
        <w:rPr>
          <w:rFonts w:ascii="Times New Roman" w:eastAsia="Cambria" w:hAnsi="Times New Roman"/>
          <w:i/>
          <w:iCs/>
          <w:kern w:val="0"/>
          <w:lang w:eastAsia="ar-SA"/>
        </w:rPr>
        <w:t xml:space="preserve"> do reprezentowania)</w:t>
      </w:r>
    </w:p>
    <w:p w14:paraId="3D444BFE" w14:textId="77777777" w:rsidR="00190E53" w:rsidRPr="009B1B3C" w:rsidRDefault="00190E53" w:rsidP="00190E53">
      <w:pPr>
        <w:suppressAutoHyphens/>
        <w:spacing w:after="0" w:line="240" w:lineRule="auto"/>
        <w:rPr>
          <w:rFonts w:ascii="Times New Roman" w:eastAsia="Cambria" w:hAnsi="Times New Roman"/>
          <w:b/>
          <w:bCs/>
          <w:kern w:val="0"/>
          <w:lang w:eastAsia="ar-SA"/>
        </w:rPr>
      </w:pPr>
      <w:r w:rsidRPr="009B1B3C">
        <w:rPr>
          <w:rFonts w:ascii="Times New Roman" w:eastAsia="Cambria" w:hAnsi="Times New Roman"/>
          <w:b/>
          <w:bCs/>
          <w:kern w:val="0"/>
          <w:lang w:eastAsia="ar-SA"/>
        </w:rPr>
        <w:t xml:space="preserve">działając w imieniu i na rzecz: </w:t>
      </w:r>
    </w:p>
    <w:p w14:paraId="002417CF" w14:textId="77777777" w:rsidR="00190E53" w:rsidRPr="009B1B3C" w:rsidRDefault="00190E53" w:rsidP="00190E53">
      <w:pPr>
        <w:suppressAutoHyphens/>
        <w:spacing w:after="0" w:line="240" w:lineRule="auto"/>
        <w:jc w:val="center"/>
        <w:rPr>
          <w:rFonts w:ascii="Times New Roman" w:eastAsia="Cambria" w:hAnsi="Times New Roman"/>
          <w:b/>
          <w:bCs/>
          <w:kern w:val="0"/>
          <w:lang w:eastAsia="ar-SA"/>
        </w:rPr>
      </w:pPr>
      <w:r w:rsidRPr="009B1B3C">
        <w:rPr>
          <w:rFonts w:ascii="Times New Roman" w:eastAsia="Cambria" w:hAnsi="Times New Roman"/>
          <w:kern w:val="0"/>
          <w:lang w:eastAsia="ar-SA"/>
        </w:rPr>
        <w:t>……………………………………………………………………………………………………………</w:t>
      </w:r>
      <w:r w:rsidRPr="009B1B3C">
        <w:rPr>
          <w:rFonts w:ascii="Times New Roman" w:eastAsia="Cambria" w:hAnsi="Times New Roman"/>
          <w:i/>
          <w:iCs/>
          <w:kern w:val="0"/>
          <w:lang w:eastAsia="ar-SA"/>
        </w:rPr>
        <w:t>(nazwa Wykonawcy/Wykonawcy wspólnie ubiegających się o udzielenie zamówienia/Podmiotu udostępniającego zasoby)</w:t>
      </w:r>
    </w:p>
    <w:p w14:paraId="03B20D16" w14:textId="77777777" w:rsidR="00190E53" w:rsidRPr="009B1B3C" w:rsidRDefault="00190E53" w:rsidP="00190E53">
      <w:pPr>
        <w:numPr>
          <w:ilvl w:val="0"/>
          <w:numId w:val="1"/>
        </w:numPr>
        <w:suppressAutoHyphens/>
        <w:spacing w:after="0" w:line="240" w:lineRule="auto"/>
        <w:ind w:left="284" w:hanging="284"/>
        <w:contextualSpacing/>
        <w:jc w:val="both"/>
        <w:rPr>
          <w:rFonts w:ascii="Times New Roman" w:eastAsia="Cambria" w:hAnsi="Times New Roman"/>
          <w:kern w:val="0"/>
          <w:lang w:eastAsia="ar-SA"/>
        </w:rPr>
      </w:pPr>
      <w:r w:rsidRPr="009B1B3C">
        <w:rPr>
          <w:rFonts w:ascii="Times New Roman" w:eastAsia="Cambria" w:hAnsi="Times New Roman"/>
          <w:kern w:val="0"/>
          <w:lang w:eastAsia="ar-SA"/>
        </w:rPr>
        <w:t xml:space="preserve">W związku z art. 7 ust. 1 ustawy z dnia 13 kwietnia 2022 r. o szczególnych rozwiązaniach </w:t>
      </w:r>
      <w:r w:rsidRPr="009B1B3C">
        <w:rPr>
          <w:rFonts w:ascii="Times New Roman" w:eastAsia="Cambria" w:hAnsi="Times New Roman"/>
          <w:kern w:val="0"/>
          <w:lang w:eastAsia="ar-SA"/>
        </w:rPr>
        <w:br/>
        <w:t xml:space="preserve">w zakresie przeciwdziałania wspieraniu agresji na Ukrainę oraz służących ochronie bezpieczeństwa narodowego </w:t>
      </w:r>
    </w:p>
    <w:p w14:paraId="60ACB0E6" w14:textId="77777777" w:rsidR="00190E53" w:rsidRPr="009B1B3C" w:rsidRDefault="00190E53" w:rsidP="00190E53">
      <w:pPr>
        <w:suppressAutoHyphens/>
        <w:spacing w:after="60" w:line="240" w:lineRule="auto"/>
        <w:ind w:firstLine="284"/>
        <w:rPr>
          <w:rFonts w:ascii="Times New Roman" w:eastAsia="Cambria" w:hAnsi="Times New Roman"/>
          <w:b/>
          <w:bCs/>
          <w:kern w:val="0"/>
          <w:lang w:eastAsia="ar-SA"/>
        </w:rPr>
      </w:pPr>
      <w:r w:rsidRPr="009B1B3C">
        <w:rPr>
          <w:rFonts w:ascii="Times New Roman" w:eastAsia="Cambria" w:hAnsi="Times New Roman"/>
          <w:b/>
          <w:bCs/>
          <w:kern w:val="0"/>
          <w:lang w:eastAsia="ar-SA"/>
        </w:rPr>
        <w:t xml:space="preserve">OŚWIADCZAM, </w:t>
      </w:r>
      <w:r w:rsidRPr="009B1B3C">
        <w:rPr>
          <w:rFonts w:ascii="Times New Roman" w:eastAsia="Cambria" w:hAnsi="Times New Roman"/>
          <w:kern w:val="0"/>
          <w:lang w:eastAsia="ar-SA"/>
        </w:rPr>
        <w:t>że:</w:t>
      </w:r>
      <w:r w:rsidRPr="009B1B3C">
        <w:rPr>
          <w:rFonts w:ascii="Times New Roman" w:eastAsia="Cambria" w:hAnsi="Times New Roman"/>
          <w:b/>
          <w:bCs/>
          <w:kern w:val="0"/>
          <w:lang w:eastAsia="ar-SA"/>
        </w:rPr>
        <w:t xml:space="preserve"> </w:t>
      </w:r>
    </w:p>
    <w:p w14:paraId="5C0B60B3" w14:textId="77777777" w:rsidR="00190E53" w:rsidRPr="009B1B3C" w:rsidRDefault="00190E53" w:rsidP="00190E53">
      <w:pPr>
        <w:suppressAutoHyphens/>
        <w:spacing w:after="60" w:line="240" w:lineRule="auto"/>
        <w:ind w:left="568" w:hanging="284"/>
        <w:jc w:val="both"/>
        <w:rPr>
          <w:rFonts w:ascii="Times New Roman" w:eastAsia="Cambria" w:hAnsi="Times New Roman"/>
          <w:kern w:val="0"/>
          <w:lang w:eastAsia="ar-SA"/>
        </w:rPr>
      </w:pPr>
      <w:r w:rsidRPr="009B1B3C">
        <w:rPr>
          <w:rFonts w:ascii="Times New Roman" w:eastAsia="Cambria" w:hAnsi="Times New Roman"/>
          <w:kern w:val="0"/>
          <w:lang w:eastAsia="ar-SA"/>
        </w:rPr>
        <w:t xml:space="preserve">1) Wykonawca </w:t>
      </w:r>
      <w:r w:rsidRPr="009B1B3C">
        <w:rPr>
          <w:rFonts w:ascii="Times New Roman" w:eastAsia="Cambria" w:hAnsi="Times New Roman"/>
          <w:b/>
          <w:bCs/>
          <w:kern w:val="0"/>
          <w:lang w:eastAsia="ar-SA"/>
        </w:rPr>
        <w:t>jest*/nie jest*</w:t>
      </w:r>
      <w:r w:rsidRPr="009B1B3C">
        <w:rPr>
          <w:rFonts w:ascii="Times New Roman" w:eastAsia="Cambria" w:hAnsi="Times New Roman"/>
          <w:kern w:val="0"/>
          <w:lang w:eastAsia="ar-SA"/>
        </w:rPr>
        <w:t xml:space="preserve"> wymieniony w wykazach określonych w rozporządzeniu 765/2006 </w:t>
      </w:r>
      <w:r w:rsidRPr="009B1B3C">
        <w:rPr>
          <w:rFonts w:ascii="Times New Roman" w:eastAsia="Cambria" w:hAnsi="Times New Roman"/>
          <w:kern w:val="0"/>
          <w:lang w:eastAsia="ar-SA"/>
        </w:rPr>
        <w:br/>
        <w:t xml:space="preserve">i rozporządzeniu 269/2014 albo wpisany na listę na podstawie decyzji w sprawie wpisu na listę rozstrzygającej o zastosowaniu środka, o którym mowa w art. 1 pkt 3 ww. ustawy; </w:t>
      </w:r>
    </w:p>
    <w:p w14:paraId="3B89915D" w14:textId="77777777" w:rsidR="00190E53" w:rsidRPr="009B1B3C" w:rsidRDefault="00190E53" w:rsidP="00190E53">
      <w:pPr>
        <w:suppressAutoHyphens/>
        <w:spacing w:after="60" w:line="240" w:lineRule="auto"/>
        <w:ind w:left="567" w:hanging="283"/>
        <w:jc w:val="both"/>
        <w:rPr>
          <w:rFonts w:ascii="Times New Roman" w:eastAsia="Cambria" w:hAnsi="Times New Roman"/>
          <w:kern w:val="0"/>
          <w:lang w:eastAsia="ar-SA"/>
        </w:rPr>
      </w:pPr>
      <w:r w:rsidRPr="009B1B3C">
        <w:rPr>
          <w:rFonts w:ascii="Times New Roman" w:eastAsia="Cambria" w:hAnsi="Times New Roman"/>
          <w:kern w:val="0"/>
          <w:lang w:eastAsia="ar-SA"/>
        </w:rPr>
        <w:t xml:space="preserve">2) beneficjentem rzeczywistym Wykonawcy w rozumieniu ustawy z dnia 1 marca 2018 r. </w:t>
      </w:r>
      <w:r w:rsidRPr="009B1B3C">
        <w:rPr>
          <w:rFonts w:ascii="Times New Roman" w:eastAsia="Cambria" w:hAnsi="Times New Roman"/>
          <w:kern w:val="0"/>
          <w:lang w:eastAsia="ar-SA"/>
        </w:rPr>
        <w:br/>
        <w:t xml:space="preserve">o przeciwdziałaniu praniu pieniędzy oraz finansowaniu terroryzmu (Dz. U. z 2022 r. poz. 593 </w:t>
      </w:r>
      <w:r w:rsidRPr="009B1B3C">
        <w:rPr>
          <w:rFonts w:ascii="Times New Roman" w:eastAsia="Cambria" w:hAnsi="Times New Roman"/>
          <w:kern w:val="0"/>
          <w:lang w:eastAsia="ar-SA"/>
        </w:rPr>
        <w:br/>
        <w:t xml:space="preserve">i 655) </w:t>
      </w:r>
      <w:r w:rsidRPr="009B1B3C">
        <w:rPr>
          <w:rFonts w:ascii="Times New Roman" w:eastAsia="Cambria" w:hAnsi="Times New Roman"/>
          <w:b/>
          <w:bCs/>
          <w:kern w:val="0"/>
          <w:lang w:eastAsia="ar-SA"/>
        </w:rPr>
        <w:t>jest*/nie jest*</w:t>
      </w:r>
      <w:r w:rsidRPr="009B1B3C">
        <w:rPr>
          <w:rFonts w:ascii="Times New Roman" w:eastAsia="Cambria" w:hAnsi="Times New Roman"/>
          <w:kern w:val="0"/>
          <w:lang w:eastAsia="ar-SA"/>
        </w:rPr>
        <w:t xml:space="preserve"> osoba wymieniona w wykazach określonych w rozporządzeniu 765/2006 </w:t>
      </w:r>
      <w:r w:rsidRPr="009B1B3C">
        <w:rPr>
          <w:rFonts w:ascii="Times New Roman" w:eastAsia="Cambria" w:hAnsi="Times New Roman"/>
          <w:kern w:val="0"/>
          <w:lang w:eastAsia="ar-SA"/>
        </w:rPr>
        <w:br/>
        <w:t xml:space="preserve">i 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ustawy; </w:t>
      </w:r>
    </w:p>
    <w:p w14:paraId="279A6A90" w14:textId="77777777" w:rsidR="00190E53" w:rsidRPr="009B1B3C" w:rsidRDefault="00190E53" w:rsidP="00190E53">
      <w:pPr>
        <w:suppressAutoHyphens/>
        <w:spacing w:after="60" w:line="240" w:lineRule="auto"/>
        <w:ind w:left="567" w:hanging="283"/>
        <w:jc w:val="both"/>
        <w:rPr>
          <w:rFonts w:ascii="Times New Roman" w:eastAsia="Cambria" w:hAnsi="Times New Roman"/>
          <w:kern w:val="0"/>
          <w:lang w:eastAsia="ar-SA"/>
        </w:rPr>
      </w:pPr>
      <w:r w:rsidRPr="009B1B3C">
        <w:rPr>
          <w:rFonts w:ascii="Times New Roman" w:eastAsia="Cambria" w:hAnsi="Times New Roman"/>
          <w:kern w:val="0"/>
          <w:lang w:eastAsia="ar-SA"/>
        </w:rPr>
        <w:t xml:space="preserve">3) jednostką dominującą Wykonawcy w rozumieniu art. 3 ust. 1 pkt 37 ustawy z dnia 29 września 1994 r. o rachunkowości (Dz. U. z 2021 r. poz. 217, 2105 i 2106), </w:t>
      </w:r>
      <w:r w:rsidRPr="009B1B3C">
        <w:rPr>
          <w:rFonts w:ascii="Times New Roman" w:eastAsia="Cambria" w:hAnsi="Times New Roman"/>
          <w:b/>
          <w:bCs/>
          <w:kern w:val="0"/>
          <w:lang w:eastAsia="ar-SA"/>
        </w:rPr>
        <w:t>jest*/nie jest*</w:t>
      </w:r>
      <w:r w:rsidRPr="009B1B3C">
        <w:rPr>
          <w:rFonts w:ascii="Times New Roman" w:eastAsia="Cambria" w:hAnsi="Times New Roman"/>
          <w:kern w:val="0"/>
          <w:lang w:eastAsia="ar-SA"/>
        </w:rPr>
        <w:t xml:space="preserve">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</w:t>
      </w:r>
      <w:r w:rsidRPr="009B1B3C">
        <w:rPr>
          <w:rFonts w:ascii="Times New Roman" w:eastAsia="Cambria" w:hAnsi="Times New Roman"/>
          <w:kern w:val="0"/>
          <w:lang w:eastAsia="ar-SA"/>
        </w:rPr>
        <w:br/>
        <w:t>o zastosowaniu środka, o którym mowa w art. 1 pkt 3 ww. ustawy.</w:t>
      </w:r>
    </w:p>
    <w:p w14:paraId="69F6DE9E" w14:textId="77777777" w:rsidR="00190E53" w:rsidRDefault="00190E53" w:rsidP="00190E53">
      <w:pPr>
        <w:suppressAutoHyphens/>
        <w:spacing w:after="0" w:line="240" w:lineRule="auto"/>
        <w:ind w:left="567" w:hanging="283"/>
        <w:contextualSpacing/>
        <w:jc w:val="both"/>
        <w:rPr>
          <w:rFonts w:ascii="Times New Roman" w:eastAsia="Cambria" w:hAnsi="Times New Roman"/>
          <w:kern w:val="0"/>
          <w:lang w:eastAsia="ar-SA"/>
        </w:rPr>
      </w:pPr>
    </w:p>
    <w:p w14:paraId="204A9716" w14:textId="77777777" w:rsidR="00190E53" w:rsidRDefault="00190E53" w:rsidP="00190E53">
      <w:pPr>
        <w:suppressAutoHyphens/>
        <w:spacing w:after="0" w:line="240" w:lineRule="auto"/>
        <w:ind w:left="567" w:hanging="283"/>
        <w:contextualSpacing/>
        <w:jc w:val="both"/>
        <w:rPr>
          <w:rFonts w:ascii="Times New Roman" w:eastAsia="Cambria" w:hAnsi="Times New Roman"/>
          <w:kern w:val="0"/>
          <w:lang w:eastAsia="ar-SA"/>
        </w:rPr>
      </w:pPr>
    </w:p>
    <w:p w14:paraId="684F172C" w14:textId="77777777" w:rsidR="00190E53" w:rsidRDefault="00190E53" w:rsidP="00190E53">
      <w:pPr>
        <w:suppressAutoHyphens/>
        <w:spacing w:after="0" w:line="240" w:lineRule="auto"/>
        <w:ind w:left="567" w:hanging="283"/>
        <w:contextualSpacing/>
        <w:jc w:val="both"/>
        <w:rPr>
          <w:rFonts w:ascii="Times New Roman" w:eastAsia="Cambria" w:hAnsi="Times New Roman"/>
          <w:kern w:val="0"/>
          <w:lang w:eastAsia="ar-SA"/>
        </w:rPr>
      </w:pPr>
    </w:p>
    <w:p w14:paraId="4B0A5ECD" w14:textId="77777777" w:rsidR="00190E53" w:rsidRDefault="00190E53" w:rsidP="00190E53">
      <w:pPr>
        <w:suppressAutoHyphens/>
        <w:spacing w:after="0" w:line="240" w:lineRule="auto"/>
        <w:ind w:left="567" w:hanging="283"/>
        <w:contextualSpacing/>
        <w:jc w:val="both"/>
        <w:rPr>
          <w:rFonts w:ascii="Times New Roman" w:eastAsia="Cambria" w:hAnsi="Times New Roman"/>
          <w:kern w:val="0"/>
          <w:lang w:eastAsia="ar-SA"/>
        </w:rPr>
      </w:pPr>
    </w:p>
    <w:p w14:paraId="1862876A" w14:textId="77777777" w:rsidR="00190E53" w:rsidRPr="009B1B3C" w:rsidRDefault="00190E53" w:rsidP="00190E53">
      <w:pPr>
        <w:suppressAutoHyphens/>
        <w:spacing w:after="0" w:line="240" w:lineRule="auto"/>
        <w:ind w:left="567" w:hanging="283"/>
        <w:contextualSpacing/>
        <w:jc w:val="both"/>
        <w:rPr>
          <w:rFonts w:ascii="Times New Roman" w:eastAsia="Cambria" w:hAnsi="Times New Roman"/>
          <w:kern w:val="0"/>
          <w:lang w:eastAsia="ar-SA"/>
        </w:rPr>
      </w:pPr>
    </w:p>
    <w:p w14:paraId="3EC7381A" w14:textId="77777777" w:rsidR="00190E53" w:rsidRPr="009B1B3C" w:rsidRDefault="00190E53" w:rsidP="00190E53">
      <w:pPr>
        <w:suppressAutoHyphens/>
        <w:spacing w:after="0" w:line="240" w:lineRule="auto"/>
        <w:ind w:left="567" w:hanging="283"/>
        <w:contextualSpacing/>
        <w:jc w:val="both"/>
        <w:rPr>
          <w:rFonts w:ascii="Times New Roman" w:eastAsia="Cambria" w:hAnsi="Times New Roman"/>
          <w:kern w:val="0"/>
          <w:lang w:eastAsia="ar-SA"/>
        </w:rPr>
      </w:pPr>
    </w:p>
    <w:p w14:paraId="7BC01C14" w14:textId="77777777" w:rsidR="00190E53" w:rsidRPr="009B1B3C" w:rsidRDefault="00190E53" w:rsidP="00190E53">
      <w:pPr>
        <w:suppressAutoHyphens/>
        <w:spacing w:after="0" w:line="240" w:lineRule="auto"/>
        <w:ind w:left="4828" w:firstLine="284"/>
        <w:contextualSpacing/>
        <w:jc w:val="both"/>
        <w:rPr>
          <w:rFonts w:ascii="Times New Roman" w:eastAsia="Cambria" w:hAnsi="Times New Roman"/>
          <w:kern w:val="0"/>
          <w:lang w:eastAsia="ar-SA"/>
        </w:rPr>
      </w:pPr>
      <w:r w:rsidRPr="009B1B3C">
        <w:rPr>
          <w:rFonts w:ascii="Times New Roman" w:eastAsia="Cambria" w:hAnsi="Times New Roman"/>
          <w:kern w:val="0"/>
          <w:lang w:eastAsia="ar-SA"/>
        </w:rPr>
        <w:t xml:space="preserve">    ………..…………………………….</w:t>
      </w:r>
    </w:p>
    <w:p w14:paraId="140214EB" w14:textId="77777777" w:rsidR="00190E53" w:rsidRPr="009B1B3C" w:rsidRDefault="00190E53" w:rsidP="00190E53">
      <w:pPr>
        <w:suppressAutoHyphens/>
        <w:spacing w:after="0" w:line="360" w:lineRule="auto"/>
        <w:ind w:left="4963" w:firstLine="709"/>
        <w:rPr>
          <w:rFonts w:ascii="Times New Roman" w:eastAsia="Cambria" w:hAnsi="Times New Roman"/>
          <w:i/>
          <w:kern w:val="0"/>
          <w:sz w:val="18"/>
          <w:szCs w:val="18"/>
          <w:lang w:eastAsia="ar-SA"/>
        </w:rPr>
      </w:pPr>
      <w:r w:rsidRPr="009B1B3C">
        <w:rPr>
          <w:rFonts w:ascii="Times New Roman" w:eastAsia="Cambria" w:hAnsi="Times New Roman"/>
          <w:i/>
          <w:kern w:val="0"/>
          <w:sz w:val="18"/>
          <w:szCs w:val="18"/>
          <w:lang w:eastAsia="ar-SA"/>
        </w:rPr>
        <w:t>Data;</w:t>
      </w:r>
      <w:r>
        <w:rPr>
          <w:rFonts w:ascii="Times New Roman" w:eastAsia="Cambria" w:hAnsi="Times New Roman"/>
          <w:i/>
          <w:kern w:val="0"/>
          <w:sz w:val="18"/>
          <w:szCs w:val="18"/>
          <w:lang w:eastAsia="ar-SA"/>
        </w:rPr>
        <w:t xml:space="preserve"> </w:t>
      </w:r>
      <w:r w:rsidRPr="009B1B3C">
        <w:rPr>
          <w:rFonts w:ascii="Times New Roman" w:eastAsia="Cambria" w:hAnsi="Times New Roman"/>
          <w:i/>
          <w:kern w:val="0"/>
          <w:sz w:val="18"/>
          <w:szCs w:val="18"/>
          <w:lang w:eastAsia="ar-SA"/>
        </w:rPr>
        <w:t>kwalifikowany podpis elektroniczny</w:t>
      </w:r>
    </w:p>
    <w:p w14:paraId="2EE93358" w14:textId="77777777" w:rsidR="00190E53" w:rsidRPr="009B1B3C" w:rsidRDefault="00190E53" w:rsidP="00190E53">
      <w:pPr>
        <w:suppressAutoHyphens/>
        <w:spacing w:after="0" w:line="360" w:lineRule="auto"/>
        <w:jc w:val="both"/>
        <w:rPr>
          <w:rFonts w:ascii="Times New Roman" w:eastAsia="Cambria" w:hAnsi="Times New Roman"/>
          <w:kern w:val="0"/>
          <w:lang w:eastAsia="ar-SA"/>
        </w:rPr>
      </w:pPr>
    </w:p>
    <w:p w14:paraId="436384BF" w14:textId="77777777" w:rsidR="00190E53" w:rsidRPr="00FA2F63" w:rsidRDefault="00190E53" w:rsidP="00190E53">
      <w:pPr>
        <w:suppressAutoHyphens/>
        <w:spacing w:after="0" w:line="240" w:lineRule="auto"/>
        <w:ind w:left="284"/>
        <w:contextualSpacing/>
        <w:jc w:val="both"/>
        <w:rPr>
          <w:rFonts w:ascii="Times New Roman" w:eastAsia="Cambria" w:hAnsi="Times New Roman"/>
          <w:b/>
          <w:color w:val="000000"/>
          <w:kern w:val="0"/>
          <w:lang w:eastAsia="ar-SA"/>
        </w:rPr>
      </w:pPr>
      <w:r w:rsidRPr="009B1B3C">
        <w:rPr>
          <w:rFonts w:ascii="Times New Roman" w:eastAsia="Cambria" w:hAnsi="Times New Roman"/>
          <w:i/>
          <w:iCs/>
          <w:kern w:val="0"/>
          <w:lang w:eastAsia="ar-SA"/>
        </w:rPr>
        <w:t>* niepotrzebne skreślić</w:t>
      </w:r>
    </w:p>
    <w:p w14:paraId="7DC4507B" w14:textId="77777777" w:rsidR="00236B70" w:rsidRDefault="00236B70"/>
    <w:sectPr w:rsidR="00236B7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8664FE"/>
    <w:multiLevelType w:val="hybridMultilevel"/>
    <w:tmpl w:val="4A74B2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105149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0003"/>
    <w:rsid w:val="00190E53"/>
    <w:rsid w:val="00236B70"/>
    <w:rsid w:val="003132C9"/>
    <w:rsid w:val="004F0003"/>
    <w:rsid w:val="00DE6B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8CEBFF"/>
  <w15:chartTrackingRefBased/>
  <w15:docId w15:val="{074AAEF8-F3BB-449F-B0C0-5C4B88BC41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90E53"/>
    <w:pPr>
      <w:spacing w:line="259" w:lineRule="auto"/>
    </w:pPr>
    <w:rPr>
      <w:rFonts w:ascii="Calibri" w:eastAsia="Calibri" w:hAnsi="Calibri" w:cs="Times New Roman"/>
      <w:sz w:val="22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F000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F000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F000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F000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F000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F000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F000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F000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F000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F000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F000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F000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F0003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F0003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F000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F000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F000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F000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4F000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F000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F000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4F000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4F000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4F0003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4F0003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4F0003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F000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F0003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4F0003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330</Words>
  <Characters>1985</Characters>
  <Application>Microsoft Office Word</Application>
  <DocSecurity>0</DocSecurity>
  <Lines>16</Lines>
  <Paragraphs>4</Paragraphs>
  <ScaleCrop>false</ScaleCrop>
  <Company/>
  <LinksUpToDate>false</LinksUpToDate>
  <CharactersWithSpaces>2311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wtz warsz</dc:creator>
  <cp:keywords/>
  <dc:description/>
  <cp:lastModifiedBy>wtz warsz</cp:lastModifiedBy>
  <cp:revision>2</cp:revision>
  <dcterms:created xsi:type="dcterms:W3CDTF">2026-01-21T11:18:00Z</dcterms:created>
  <dcterms:modified xsi:type="dcterms:W3CDTF">2026-01-21T11:19:00Z</dcterms:modified>
</cp:coreProperties>
</file>